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D33EA">
        <w:rPr>
          <w:color w:val="000000" w:themeColor="text1"/>
          <w:sz w:val="28"/>
          <w:szCs w:val="28"/>
        </w:rPr>
        <w:t>1227-2202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D33EA" w:rsidR="00DD33EA">
        <w:rPr>
          <w:color w:val="000000"/>
          <w:sz w:val="28"/>
          <w:szCs w:val="28"/>
        </w:rPr>
        <w:t>86MS0053-01-2024-008885-18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D33EA">
        <w:rPr>
          <w:sz w:val="28"/>
          <w:szCs w:val="28"/>
          <w:lang w:eastAsia="x-none"/>
        </w:rPr>
        <w:t>Яремчука Андрея Юрьевича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995F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995F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995F08">
        <w:rPr>
          <w:sz w:val="28"/>
          <w:szCs w:val="28"/>
          <w:lang w:eastAsia="x-none"/>
        </w:rPr>
        <w:t>*</w:t>
      </w:r>
      <w:r w:rsidR="00DD33EA">
        <w:rPr>
          <w:sz w:val="28"/>
          <w:szCs w:val="28"/>
          <w:lang w:eastAsia="x-none"/>
        </w:rPr>
        <w:t xml:space="preserve">, </w:t>
      </w:r>
      <w:r w:rsidRPr="006446C3">
        <w:rPr>
          <w:sz w:val="28"/>
          <w:szCs w:val="28"/>
          <w:lang w:eastAsia="x-none"/>
        </w:rPr>
        <w:t xml:space="preserve">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995F08">
        <w:rPr>
          <w:sz w:val="28"/>
          <w:szCs w:val="28"/>
          <w:lang w:eastAsia="x-none"/>
        </w:rPr>
        <w:t>*</w:t>
      </w:r>
      <w:r w:rsidR="00DD33EA">
        <w:rPr>
          <w:sz w:val="28"/>
          <w:szCs w:val="28"/>
          <w:lang w:eastAsia="x-none"/>
        </w:rPr>
        <w:t>2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26.09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Яремчук А.Ю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995F08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8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>
        <w:rPr>
          <w:sz w:val="28"/>
          <w:szCs w:val="28"/>
        </w:rPr>
        <w:t>086230000404956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17.07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C86EAC">
        <w:rPr>
          <w:sz w:val="28"/>
          <w:szCs w:val="28"/>
        </w:rPr>
        <w:t>частью 2</w:t>
      </w:r>
      <w:r w:rsidRPr="00361EAC" w:rsidR="006F220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Яремчук А.Ю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DD33EA">
        <w:rPr>
          <w:sz w:val="28"/>
          <w:szCs w:val="28"/>
          <w:lang w:eastAsia="x-none"/>
        </w:rPr>
        <w:t>Яремчука А.Ю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</w:t>
      </w:r>
      <w:r w:rsidRPr="00C20C02">
        <w:rPr>
          <w:color w:val="000000" w:themeColor="text1"/>
          <w:sz w:val="28"/>
          <w:szCs w:val="28"/>
        </w:rPr>
        <w:t xml:space="preserve"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</w:t>
      </w:r>
      <w:r w:rsidRPr="00C20C02">
        <w:rPr>
          <w:bCs/>
          <w:color w:val="000000" w:themeColor="text1"/>
          <w:sz w:val="28"/>
          <w:szCs w:val="28"/>
        </w:rPr>
        <w:t>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</w:t>
      </w:r>
      <w:r w:rsidRPr="00C20C02">
        <w:rPr>
          <w:color w:val="000000" w:themeColor="text1"/>
          <w:sz w:val="28"/>
          <w:szCs w:val="28"/>
        </w:rPr>
        <w:t xml:space="preserve">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DD33EA">
        <w:rPr>
          <w:sz w:val="28"/>
          <w:szCs w:val="28"/>
        </w:rPr>
        <w:t>17.07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DD33EA">
        <w:rPr>
          <w:sz w:val="28"/>
          <w:szCs w:val="28"/>
        </w:rPr>
        <w:t>28.07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Оплатить штр</w:t>
      </w:r>
      <w:r w:rsidRPr="00361EAC">
        <w:rPr>
          <w:sz w:val="28"/>
          <w:szCs w:val="28"/>
        </w:rPr>
        <w:t xml:space="preserve">аф </w:t>
      </w:r>
      <w:r w:rsidR="00DD33EA">
        <w:rPr>
          <w:sz w:val="28"/>
          <w:szCs w:val="28"/>
          <w:lang w:eastAsia="x-none"/>
        </w:rPr>
        <w:t>Яремчук А.Ю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DD33EA">
        <w:rPr>
          <w:sz w:val="28"/>
          <w:szCs w:val="28"/>
        </w:rPr>
        <w:t>не позднее 25.09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</w:t>
      </w:r>
      <w:r w:rsidRPr="00361EAC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DD33EA">
        <w:rPr>
          <w:sz w:val="28"/>
          <w:szCs w:val="28"/>
          <w:lang w:eastAsia="x-none"/>
        </w:rPr>
        <w:t>Яремчука А.Ю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2A58BE">
        <w:rPr>
          <w:sz w:val="28"/>
          <w:szCs w:val="28"/>
        </w:rPr>
        <w:t xml:space="preserve">ХМ </w:t>
      </w:r>
      <w:r w:rsidR="00DD33EA">
        <w:rPr>
          <w:sz w:val="28"/>
          <w:szCs w:val="28"/>
        </w:rPr>
        <w:t>532809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</w:t>
      </w:r>
      <w:r w:rsidRPr="00361EAC">
        <w:rPr>
          <w:sz w:val="28"/>
          <w:szCs w:val="28"/>
        </w:rPr>
        <w:t xml:space="preserve">министративном правонарушении от </w:t>
      </w:r>
      <w:r w:rsidR="00DD33EA">
        <w:rPr>
          <w:sz w:val="28"/>
          <w:szCs w:val="28"/>
        </w:rPr>
        <w:t>27.09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DD33EA">
        <w:rPr>
          <w:sz w:val="28"/>
          <w:szCs w:val="28"/>
          <w:lang w:eastAsia="x-none"/>
        </w:rPr>
        <w:t>Яремчуком А.Ю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DD33EA">
        <w:rPr>
          <w:sz w:val="28"/>
          <w:szCs w:val="28"/>
        </w:rPr>
        <w:t>18810</w:t>
      </w:r>
      <w:r w:rsidR="00DD33EA">
        <w:rPr>
          <w:sz w:val="28"/>
          <w:szCs w:val="28"/>
        </w:rPr>
        <w:t>086230000404956</w:t>
      </w:r>
      <w:r w:rsidRPr="00361EAC" w:rsidR="00DD33EA">
        <w:rPr>
          <w:sz w:val="28"/>
          <w:szCs w:val="28"/>
        </w:rPr>
        <w:t xml:space="preserve"> от </w:t>
      </w:r>
      <w:r w:rsidR="00DD33EA">
        <w:rPr>
          <w:sz w:val="28"/>
          <w:szCs w:val="28"/>
        </w:rPr>
        <w:t>17.07</w:t>
      </w:r>
      <w:r w:rsidRPr="00361EAC" w:rsidR="00DD33EA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DD33EA">
        <w:rPr>
          <w:sz w:val="28"/>
          <w:szCs w:val="28"/>
          <w:lang w:eastAsia="x-none"/>
        </w:rPr>
        <w:t>Яремчук А.Ю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</w:t>
      </w:r>
      <w:r w:rsidRPr="00361EAC">
        <w:rPr>
          <w:sz w:val="28"/>
          <w:szCs w:val="28"/>
        </w:rPr>
        <w:t xml:space="preserve">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DD33EA">
        <w:rPr>
          <w:spacing w:val="-1"/>
          <w:sz w:val="28"/>
          <w:szCs w:val="28"/>
        </w:rPr>
        <w:t xml:space="preserve">вручено </w:t>
      </w:r>
      <w:r w:rsidR="00DD33EA">
        <w:rPr>
          <w:sz w:val="28"/>
          <w:szCs w:val="28"/>
          <w:lang w:eastAsia="x-none"/>
        </w:rPr>
        <w:t>Яремчуку А.Ю</w:t>
      </w:r>
      <w:r w:rsidRPr="00361EAC" w:rsidR="00D06D07">
        <w:rPr>
          <w:sz w:val="28"/>
          <w:szCs w:val="28"/>
        </w:rPr>
        <w:t>.</w:t>
      </w:r>
      <w:r w:rsidR="00DD33EA">
        <w:rPr>
          <w:sz w:val="28"/>
          <w:szCs w:val="28"/>
        </w:rPr>
        <w:t xml:space="preserve">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DD33EA">
        <w:rPr>
          <w:sz w:val="28"/>
          <w:szCs w:val="28"/>
          <w:lang w:eastAsia="x-none"/>
        </w:rPr>
        <w:t>Яремчук А.Ю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DD33EA">
        <w:rPr>
          <w:sz w:val="28"/>
          <w:szCs w:val="28"/>
        </w:rPr>
        <w:t>18810</w:t>
      </w:r>
      <w:r w:rsidR="00DD33EA">
        <w:rPr>
          <w:sz w:val="28"/>
          <w:szCs w:val="28"/>
        </w:rPr>
        <w:t>086230000404956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DD33EA">
        <w:rPr>
          <w:sz w:val="28"/>
          <w:szCs w:val="28"/>
          <w:lang w:eastAsia="x-none"/>
        </w:rPr>
        <w:t>Яремчука А.Ю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Яр</w:t>
      </w:r>
      <w:r>
        <w:rPr>
          <w:sz w:val="28"/>
          <w:szCs w:val="28"/>
          <w:lang w:eastAsia="x-none"/>
        </w:rPr>
        <w:t>емчука Андрея Юрьевича</w:t>
      </w:r>
      <w:r w:rsidRPr="00F31095">
        <w:rPr>
          <w:sz w:val="28"/>
          <w:szCs w:val="28"/>
        </w:rPr>
        <w:t xml:space="preserve"> признать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61EAC" w:rsidR="006F2209"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61EAC">
        <w:rPr>
          <w:sz w:val="28"/>
          <w:szCs w:val="28"/>
        </w:rPr>
        <w:t>00 (</w:t>
      </w:r>
      <w:r w:rsidRPr="00361EAC" w:rsidR="006F2209"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Pr="00361EAC" w:rsidR="006F2209">
        <w:rPr>
          <w:sz w:val="28"/>
          <w:szCs w:val="28"/>
        </w:rPr>
        <w:t>тысяча</w:t>
      </w:r>
      <w:r>
        <w:rPr>
          <w:sz w:val="28"/>
          <w:szCs w:val="28"/>
        </w:rPr>
        <w:t xml:space="preserve"> шестьсот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</w:t>
      </w:r>
      <w:r w:rsidRPr="00E25EB7">
        <w:rPr>
          <w:color w:val="000000" w:themeColor="text1"/>
          <w:sz w:val="28"/>
          <w:szCs w:val="28"/>
        </w:rPr>
        <w:t xml:space="preserve">. 04872D08080), номер счета получателя (номер казначейского счета) 03100643000000018700 Банковский счет, входящий в состав единого </w:t>
      </w:r>
      <w:r w:rsidRPr="00E25EB7">
        <w:rPr>
          <w:color w:val="000000" w:themeColor="text1"/>
          <w:sz w:val="28"/>
          <w:szCs w:val="28"/>
        </w:rPr>
        <w:t>казначейского счета (ЕКС): 40102810245370000007 Банк: РКЦ Ханты-Мансийск//УФК по Ханты-Мансийскому автономному округу-Югре г.</w:t>
      </w:r>
      <w:r w:rsidRPr="00E25EB7">
        <w:rPr>
          <w:color w:val="000000" w:themeColor="text1"/>
          <w:sz w:val="28"/>
          <w:szCs w:val="28"/>
        </w:rPr>
        <w:t xml:space="preserve">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DD33EA" w:rsidR="00DD33EA">
        <w:rPr>
          <w:color w:val="000000" w:themeColor="text1"/>
          <w:sz w:val="28"/>
          <w:szCs w:val="28"/>
        </w:rPr>
        <w:t>0412365400535012272420119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</w:t>
      </w:r>
      <w:r>
        <w:rPr>
          <w:color w:val="000000"/>
          <w:sz w:val="28"/>
          <w:szCs w:val="28"/>
        </w:rPr>
        <w:t xml:space="preserve">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</w:t>
      </w:r>
      <w:r w:rsidRPr="001E601C">
        <w:rPr>
          <w:sz w:val="28"/>
          <w:szCs w:val="28"/>
        </w:rPr>
        <w:t xml:space="preserve">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DD33EA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</w:t>
      </w:r>
      <w:r w:rsidRPr="00C20C02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</w:t>
      </w:r>
      <w:r w:rsidRPr="00D519FB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C20C02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DD33EA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</w:t>
      </w:r>
      <w:r w:rsidRPr="00C20C02">
        <w:rPr>
          <w:color w:val="000000" w:themeColor="text1"/>
          <w:sz w:val="28"/>
          <w:szCs w:val="28"/>
        </w:rPr>
        <w:t>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5F0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63FDF"/>
    <w:rsid w:val="00280884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FEF"/>
    <w:rsid w:val="00916629"/>
    <w:rsid w:val="00934795"/>
    <w:rsid w:val="00982640"/>
    <w:rsid w:val="00995F08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DD33EA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